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583" w:rsidRDefault="00FA6583" w:rsidP="00FA6583">
      <w:pPr>
        <w:widowControl w:val="0"/>
        <w:spacing w:line="240" w:lineRule="auto"/>
        <w:ind w:left="1251" w:right="82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ОСНАЩ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АЗОВАТЕЛЬНОГО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ВЕТСТВ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МПОН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ГОСУДА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АНДА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АЗОВАНИЯ</w:t>
      </w:r>
    </w:p>
    <w:p w:rsidR="00FA6583" w:rsidRDefault="00FA6583" w:rsidP="00FA658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6583" w:rsidRDefault="00FA6583" w:rsidP="00FA658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6583" w:rsidRDefault="00FA6583" w:rsidP="00FA6583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A6583" w:rsidRDefault="00FA6583" w:rsidP="00FA658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ЕТ  ИСТОРИИ</w:t>
      </w:r>
    </w:p>
    <w:p w:rsidR="00FA6583" w:rsidRPr="00E36BCE" w:rsidRDefault="00FA6583" w:rsidP="00E32929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1E0"/>
      </w:tblPr>
      <w:tblGrid>
        <w:gridCol w:w="810"/>
        <w:gridCol w:w="81"/>
        <w:gridCol w:w="571"/>
        <w:gridCol w:w="6486"/>
        <w:gridCol w:w="1616"/>
      </w:tblGrid>
      <w:tr w:rsidR="00FA6583" w:rsidRPr="000C4332" w:rsidTr="00C75A0B">
        <w:trPr>
          <w:tblCellSpacing w:w="20" w:type="dxa"/>
        </w:trPr>
        <w:tc>
          <w:tcPr>
            <w:tcW w:w="750" w:type="dxa"/>
            <w:shd w:val="clear" w:color="auto" w:fill="auto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gridSpan w:val="2"/>
            <w:shd w:val="clear" w:color="auto" w:fill="auto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6446" w:type="dxa"/>
            <w:shd w:val="clear" w:color="auto" w:fill="auto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Наименование имущества</w:t>
            </w:r>
          </w:p>
        </w:tc>
        <w:tc>
          <w:tcPr>
            <w:tcW w:w="1556" w:type="dxa"/>
            <w:shd w:val="clear" w:color="auto" w:fill="auto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Кол - </w:t>
            </w:r>
            <w:proofErr w:type="gramStart"/>
            <w:r w:rsidRPr="00E36B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во</w:t>
            </w:r>
            <w:proofErr w:type="gramEnd"/>
          </w:p>
        </w:tc>
      </w:tr>
      <w:tr w:rsidR="00FA6583" w:rsidRPr="000C4332" w:rsidTr="00C75A0B">
        <w:trPr>
          <w:tblCellSpacing w:w="20" w:type="dxa"/>
        </w:trPr>
        <w:tc>
          <w:tcPr>
            <w:tcW w:w="831" w:type="dxa"/>
            <w:gridSpan w:val="2"/>
            <w:vMerge w:val="restart"/>
            <w:shd w:val="clear" w:color="auto" w:fill="auto"/>
            <w:textDirection w:val="btLr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Технические средства обучения</w:t>
            </w:r>
          </w:p>
        </w:tc>
        <w:tc>
          <w:tcPr>
            <w:tcW w:w="531" w:type="dxa"/>
            <w:shd w:val="clear" w:color="auto" w:fill="auto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6" w:type="dxa"/>
            <w:shd w:val="clear" w:color="auto" w:fill="auto"/>
          </w:tcPr>
          <w:p w:rsidR="00FA6583" w:rsidRPr="00E36BCE" w:rsidRDefault="00FA6583" w:rsidP="00C75A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1556" w:type="dxa"/>
            <w:shd w:val="clear" w:color="auto" w:fill="auto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83" w:rsidRPr="000C4332" w:rsidTr="00C75A0B">
        <w:trPr>
          <w:tblCellSpacing w:w="20" w:type="dxa"/>
        </w:trPr>
        <w:tc>
          <w:tcPr>
            <w:tcW w:w="831" w:type="dxa"/>
            <w:gridSpan w:val="2"/>
            <w:vMerge/>
            <w:shd w:val="clear" w:color="auto" w:fill="auto"/>
          </w:tcPr>
          <w:p w:rsidR="00FA6583" w:rsidRPr="00E36BCE" w:rsidRDefault="00FA6583" w:rsidP="00C75A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6" w:type="dxa"/>
            <w:shd w:val="clear" w:color="auto" w:fill="auto"/>
          </w:tcPr>
          <w:p w:rsidR="00FA6583" w:rsidRPr="00E36BCE" w:rsidRDefault="00FA6583" w:rsidP="00C75A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Проектор (школьный)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83" w:rsidRPr="000C4332" w:rsidTr="00C75A0B">
        <w:trPr>
          <w:tblCellSpacing w:w="20" w:type="dxa"/>
        </w:trPr>
        <w:tc>
          <w:tcPr>
            <w:tcW w:w="831" w:type="dxa"/>
            <w:gridSpan w:val="2"/>
            <w:vMerge/>
            <w:shd w:val="clear" w:color="auto" w:fill="auto"/>
          </w:tcPr>
          <w:p w:rsidR="00FA6583" w:rsidRPr="00E36BCE" w:rsidRDefault="00FA6583" w:rsidP="00C75A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46" w:type="dxa"/>
            <w:shd w:val="clear" w:color="auto" w:fill="auto"/>
          </w:tcPr>
          <w:p w:rsidR="00FA6583" w:rsidRPr="00E36BCE" w:rsidRDefault="00FA6583" w:rsidP="00C75A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Экран 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83" w:rsidRPr="000C4332" w:rsidTr="00C75A0B">
        <w:trPr>
          <w:tblCellSpacing w:w="20" w:type="dxa"/>
        </w:trPr>
        <w:tc>
          <w:tcPr>
            <w:tcW w:w="831" w:type="dxa"/>
            <w:gridSpan w:val="2"/>
            <w:vMerge w:val="restart"/>
            <w:shd w:val="clear" w:color="auto" w:fill="auto"/>
            <w:textDirection w:val="btLr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Предметы мебели</w:t>
            </w:r>
          </w:p>
        </w:tc>
        <w:tc>
          <w:tcPr>
            <w:tcW w:w="531" w:type="dxa"/>
            <w:shd w:val="clear" w:color="auto" w:fill="auto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6" w:type="dxa"/>
            <w:shd w:val="clear" w:color="auto" w:fill="auto"/>
          </w:tcPr>
          <w:p w:rsidR="00FA6583" w:rsidRPr="00E36BCE" w:rsidRDefault="00FA6583" w:rsidP="00C75A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Парты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A6583" w:rsidRPr="000C4332" w:rsidTr="00C75A0B">
        <w:trPr>
          <w:tblCellSpacing w:w="20" w:type="dxa"/>
        </w:trPr>
        <w:tc>
          <w:tcPr>
            <w:tcW w:w="831" w:type="dxa"/>
            <w:gridSpan w:val="2"/>
            <w:vMerge/>
            <w:shd w:val="clear" w:color="auto" w:fill="auto"/>
          </w:tcPr>
          <w:p w:rsidR="00FA6583" w:rsidRPr="00E36BCE" w:rsidRDefault="00FA6583" w:rsidP="00C75A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6" w:type="dxa"/>
            <w:shd w:val="clear" w:color="auto" w:fill="auto"/>
          </w:tcPr>
          <w:p w:rsidR="00FA6583" w:rsidRPr="00E36BCE" w:rsidRDefault="00FA6583" w:rsidP="00C75A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Учительский стол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83" w:rsidRPr="000C4332" w:rsidTr="00C75A0B">
        <w:trPr>
          <w:tblCellSpacing w:w="20" w:type="dxa"/>
        </w:trPr>
        <w:tc>
          <w:tcPr>
            <w:tcW w:w="831" w:type="dxa"/>
            <w:gridSpan w:val="2"/>
            <w:vMerge/>
            <w:shd w:val="clear" w:color="auto" w:fill="auto"/>
          </w:tcPr>
          <w:p w:rsidR="00FA6583" w:rsidRPr="00E36BCE" w:rsidRDefault="00FA6583" w:rsidP="00C75A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46" w:type="dxa"/>
            <w:shd w:val="clear" w:color="auto" w:fill="auto"/>
          </w:tcPr>
          <w:p w:rsidR="00FA6583" w:rsidRPr="00E36BCE" w:rsidRDefault="00FA6583" w:rsidP="00C75A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Стулья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A6583" w:rsidRPr="000C4332" w:rsidTr="00C75A0B">
        <w:trPr>
          <w:tblCellSpacing w:w="20" w:type="dxa"/>
        </w:trPr>
        <w:tc>
          <w:tcPr>
            <w:tcW w:w="831" w:type="dxa"/>
            <w:gridSpan w:val="2"/>
            <w:vMerge/>
            <w:shd w:val="clear" w:color="auto" w:fill="auto"/>
          </w:tcPr>
          <w:p w:rsidR="00FA6583" w:rsidRPr="00E36BCE" w:rsidRDefault="00FA6583" w:rsidP="00C75A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6" w:type="dxa"/>
            <w:shd w:val="clear" w:color="auto" w:fill="auto"/>
          </w:tcPr>
          <w:p w:rsidR="00FA6583" w:rsidRPr="00E36BCE" w:rsidRDefault="00FA6583" w:rsidP="00C75A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Доска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583" w:rsidRPr="000C4332" w:rsidTr="00C75A0B">
        <w:trPr>
          <w:trHeight w:val="138"/>
          <w:tblCellSpacing w:w="20" w:type="dxa"/>
        </w:trPr>
        <w:tc>
          <w:tcPr>
            <w:tcW w:w="831" w:type="dxa"/>
            <w:gridSpan w:val="2"/>
            <w:vMerge/>
            <w:shd w:val="clear" w:color="auto" w:fill="auto"/>
          </w:tcPr>
          <w:p w:rsidR="00FA6583" w:rsidRPr="00E36BCE" w:rsidRDefault="00FA6583" w:rsidP="00C75A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6" w:type="dxa"/>
            <w:shd w:val="clear" w:color="auto" w:fill="auto"/>
          </w:tcPr>
          <w:p w:rsidR="00FA6583" w:rsidRPr="00E36BCE" w:rsidRDefault="00FA6583" w:rsidP="00C75A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Шкаф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для оборудования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583" w:rsidRPr="000C4332" w:rsidTr="00C75A0B">
        <w:trPr>
          <w:trHeight w:val="135"/>
          <w:tblCellSpacing w:w="20" w:type="dxa"/>
        </w:trPr>
        <w:tc>
          <w:tcPr>
            <w:tcW w:w="831" w:type="dxa"/>
            <w:gridSpan w:val="2"/>
            <w:vMerge/>
            <w:shd w:val="clear" w:color="auto" w:fill="auto"/>
          </w:tcPr>
          <w:p w:rsidR="00FA6583" w:rsidRPr="00E36BCE" w:rsidRDefault="00FA6583" w:rsidP="00C75A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6" w:type="dxa"/>
            <w:shd w:val="clear" w:color="auto" w:fill="auto"/>
          </w:tcPr>
          <w:p w:rsidR="00FA6583" w:rsidRPr="00E36BCE" w:rsidRDefault="00FA6583" w:rsidP="00C75A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Плафоны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FA6583" w:rsidRDefault="00FA6583" w:rsidP="00FA658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6583" w:rsidRDefault="00FA6583" w:rsidP="00FA658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6583" w:rsidRPr="00E36BCE" w:rsidRDefault="00FA6583" w:rsidP="00FA658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6BCE">
        <w:rPr>
          <w:rFonts w:ascii="Times New Roman" w:eastAsia="Times New Roman" w:hAnsi="Times New Roman" w:cs="Times New Roman"/>
          <w:b/>
          <w:sz w:val="24"/>
          <w:szCs w:val="24"/>
        </w:rPr>
        <w:t xml:space="preserve">Список дидактических материалов, материалов для проверки результатов освоения </w:t>
      </w:r>
      <w:proofErr w:type="gramStart"/>
      <w:r w:rsidRPr="00E36BCE">
        <w:rPr>
          <w:rFonts w:ascii="Times New Roman" w:eastAsia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E36BCE"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образовательных программ и </w:t>
      </w:r>
      <w:proofErr w:type="spellStart"/>
      <w:r w:rsidRPr="00E36BCE">
        <w:rPr>
          <w:rFonts w:ascii="Times New Roman" w:eastAsia="Times New Roman" w:hAnsi="Times New Roman" w:cs="Times New Roman"/>
          <w:b/>
          <w:sz w:val="24"/>
          <w:szCs w:val="24"/>
        </w:rPr>
        <w:t>формированности</w:t>
      </w:r>
      <w:proofErr w:type="spellEnd"/>
      <w:r w:rsidRPr="00E36BCE">
        <w:rPr>
          <w:rFonts w:ascii="Times New Roman" w:eastAsia="Times New Roman" w:hAnsi="Times New Roman" w:cs="Times New Roman"/>
          <w:b/>
          <w:sz w:val="24"/>
          <w:szCs w:val="24"/>
        </w:rPr>
        <w:t xml:space="preserve"> у них ключевых компетенций, разработанных самим учителем</w:t>
      </w:r>
    </w:p>
    <w:tbl>
      <w:tblPr>
        <w:tblW w:w="9641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"/>
        <w:gridCol w:w="858"/>
        <w:gridCol w:w="8075"/>
      </w:tblGrid>
      <w:tr w:rsidR="00FA6583" w:rsidRPr="00E36BCE" w:rsidTr="00FA6583">
        <w:trPr>
          <w:trHeight w:val="332"/>
        </w:trPr>
        <w:tc>
          <w:tcPr>
            <w:tcW w:w="70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85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075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материала</w:t>
            </w:r>
          </w:p>
        </w:tc>
      </w:tr>
      <w:tr w:rsidR="00FA6583" w:rsidRPr="00E36BCE" w:rsidTr="00FA6583">
        <w:trPr>
          <w:trHeight w:val="135"/>
        </w:trPr>
        <w:tc>
          <w:tcPr>
            <w:tcW w:w="70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5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История Древнего мира</w:t>
            </w: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по разделам «Введение в историю», Первобытный мир»; </w:t>
            </w:r>
          </w:p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карточки с заданиями </w:t>
            </w:r>
            <w:proofErr w:type="spellStart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разноуровневой</w:t>
            </w:r>
            <w:proofErr w:type="spellEnd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сложности</w:t>
            </w:r>
          </w:p>
        </w:tc>
      </w:tr>
      <w:tr w:rsidR="00FA6583" w:rsidRPr="00E36BCE" w:rsidTr="00FA6583">
        <w:trPr>
          <w:trHeight w:val="165"/>
        </w:trPr>
        <w:tc>
          <w:tcPr>
            <w:tcW w:w="70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5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(тест с </w:t>
            </w:r>
            <w:proofErr w:type="spellStart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разноуровневыми</w:t>
            </w:r>
            <w:proofErr w:type="spellEnd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заданиями). Культурное наследие цивилизаций Древнего Востока. Их роль в мировой истории;</w:t>
            </w:r>
          </w:p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карточки с заданиями </w:t>
            </w:r>
            <w:proofErr w:type="spellStart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разноуровневой</w:t>
            </w:r>
            <w:proofErr w:type="spellEnd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сложности</w:t>
            </w:r>
          </w:p>
        </w:tc>
      </w:tr>
      <w:tr w:rsidR="00FA6583" w:rsidRPr="00E36BCE" w:rsidTr="00FA6583">
        <w:trPr>
          <w:trHeight w:val="195"/>
        </w:trPr>
        <w:tc>
          <w:tcPr>
            <w:tcW w:w="70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5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«Особенности развития древнегреческой цивилизации»;</w:t>
            </w:r>
          </w:p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карточки с заданиями </w:t>
            </w:r>
            <w:proofErr w:type="spellStart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разноуровневой</w:t>
            </w:r>
            <w:proofErr w:type="spellEnd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сложности</w:t>
            </w:r>
          </w:p>
        </w:tc>
      </w:tr>
      <w:tr w:rsidR="00FA6583" w:rsidRPr="00E36BCE" w:rsidTr="00FA6583">
        <w:trPr>
          <w:trHeight w:val="225"/>
        </w:trPr>
        <w:tc>
          <w:tcPr>
            <w:tcW w:w="70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5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«Наследие  древнегреческой цивилизации вокруг нас»;</w:t>
            </w:r>
          </w:p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карточки с заданиями </w:t>
            </w:r>
            <w:proofErr w:type="spellStart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разноуровневой</w:t>
            </w:r>
            <w:proofErr w:type="spellEnd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сложности</w:t>
            </w:r>
          </w:p>
        </w:tc>
      </w:tr>
      <w:tr w:rsidR="00FA6583" w:rsidRPr="00E36BCE" w:rsidTr="00FA6583">
        <w:trPr>
          <w:trHeight w:val="255"/>
        </w:trPr>
        <w:tc>
          <w:tcPr>
            <w:tcW w:w="70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5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«Этапы развития римской цивилизац</w:t>
            </w:r>
            <w:proofErr w:type="gramStart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ии и ее</w:t>
            </w:r>
            <w:proofErr w:type="gramEnd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роль в истории  Европы и Западной Азии»;</w:t>
            </w:r>
          </w:p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карточки с заданиями </w:t>
            </w:r>
            <w:proofErr w:type="spellStart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разноуровневой</w:t>
            </w:r>
            <w:proofErr w:type="spellEnd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сложности</w:t>
            </w:r>
          </w:p>
        </w:tc>
      </w:tr>
      <w:tr w:rsidR="00FA6583" w:rsidRPr="00E36BCE" w:rsidTr="00FA6583">
        <w:trPr>
          <w:trHeight w:val="463"/>
        </w:trPr>
        <w:tc>
          <w:tcPr>
            <w:tcW w:w="70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5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«Наследие  римской  цивилизации и современность»;</w:t>
            </w:r>
          </w:p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карточки с заданиями </w:t>
            </w:r>
            <w:proofErr w:type="spellStart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разноуровневой</w:t>
            </w:r>
            <w:proofErr w:type="spellEnd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сложности</w:t>
            </w:r>
          </w:p>
        </w:tc>
      </w:tr>
      <w:tr w:rsidR="00FA6583" w:rsidRPr="00E36BCE" w:rsidTr="00FA6583">
        <w:trPr>
          <w:trHeight w:val="187"/>
        </w:trPr>
        <w:tc>
          <w:tcPr>
            <w:tcW w:w="70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75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Вводный контроль знаний</w:t>
            </w:r>
          </w:p>
        </w:tc>
      </w:tr>
      <w:tr w:rsidR="00FA6583" w:rsidRPr="00E36BCE" w:rsidTr="00FA6583">
        <w:trPr>
          <w:trHeight w:val="315"/>
        </w:trPr>
        <w:tc>
          <w:tcPr>
            <w:tcW w:w="70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75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История Средних веков</w:t>
            </w: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(тест с </w:t>
            </w:r>
            <w:proofErr w:type="spellStart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разноуровневыми</w:t>
            </w:r>
            <w:proofErr w:type="spellEnd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заданиями). Раннее Средневековье.</w:t>
            </w:r>
          </w:p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 варианта);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карточки с заданиями </w:t>
            </w:r>
            <w:proofErr w:type="spellStart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разноуровневой</w:t>
            </w:r>
            <w:proofErr w:type="spellEnd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сложности</w:t>
            </w:r>
          </w:p>
        </w:tc>
      </w:tr>
      <w:tr w:rsidR="00FA6583" w:rsidRPr="00E36BCE" w:rsidTr="00FA6583">
        <w:trPr>
          <w:trHeight w:val="165"/>
        </w:trPr>
        <w:tc>
          <w:tcPr>
            <w:tcW w:w="70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5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75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(тест с </w:t>
            </w:r>
            <w:proofErr w:type="spellStart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разноуровневыми</w:t>
            </w:r>
            <w:proofErr w:type="spellEnd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заданиями). Расцвет Средневековья.</w:t>
            </w:r>
          </w:p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 варианта)</w:t>
            </w:r>
            <w:proofErr w:type="gramStart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;И</w:t>
            </w:r>
            <w:proofErr w:type="gramEnd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ндивидуальные карточки с заданиями </w:t>
            </w:r>
            <w:proofErr w:type="spellStart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разноуровневой</w:t>
            </w:r>
            <w:proofErr w:type="spellEnd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сложности</w:t>
            </w:r>
          </w:p>
        </w:tc>
      </w:tr>
      <w:tr w:rsidR="00FA6583" w:rsidRPr="00E36BCE" w:rsidTr="00FA6583">
        <w:trPr>
          <w:trHeight w:val="390"/>
        </w:trPr>
        <w:tc>
          <w:tcPr>
            <w:tcW w:w="70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75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работа. Позднее Средневековье;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карточки с заданиями </w:t>
            </w:r>
            <w:proofErr w:type="spellStart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разноуровневой</w:t>
            </w:r>
            <w:proofErr w:type="spellEnd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сложности</w:t>
            </w:r>
          </w:p>
        </w:tc>
      </w:tr>
      <w:tr w:rsidR="00FA6583" w:rsidRPr="00E36BCE" w:rsidTr="00FA6583">
        <w:trPr>
          <w:trHeight w:val="240"/>
        </w:trPr>
        <w:tc>
          <w:tcPr>
            <w:tcW w:w="70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75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История России</w:t>
            </w:r>
          </w:p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(тест с </w:t>
            </w:r>
            <w:proofErr w:type="spellStart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разноуровневыми</w:t>
            </w:r>
            <w:proofErr w:type="spellEnd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заданиями). Древняя Русь</w:t>
            </w:r>
          </w:p>
        </w:tc>
      </w:tr>
      <w:tr w:rsidR="00FA6583" w:rsidRPr="00E36BCE" w:rsidTr="00FA6583">
        <w:trPr>
          <w:trHeight w:val="225"/>
        </w:trPr>
        <w:tc>
          <w:tcPr>
            <w:tcW w:w="70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75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(тест с </w:t>
            </w:r>
            <w:proofErr w:type="spellStart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разноуровневыми</w:t>
            </w:r>
            <w:proofErr w:type="spellEnd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заданиями). Политическая раздробленность Руси</w:t>
            </w:r>
          </w:p>
        </w:tc>
      </w:tr>
      <w:tr w:rsidR="00FA6583" w:rsidRPr="00E36BCE" w:rsidTr="00FA6583">
        <w:trPr>
          <w:trHeight w:val="571"/>
        </w:trPr>
        <w:tc>
          <w:tcPr>
            <w:tcW w:w="70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75" w:type="dxa"/>
          </w:tcPr>
          <w:p w:rsidR="00FA6583" w:rsidRPr="00E36BCE" w:rsidRDefault="00FA6583" w:rsidP="00C75A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Проверочная работа. Русь Московская</w:t>
            </w:r>
          </w:p>
        </w:tc>
      </w:tr>
      <w:tr w:rsidR="00FA6583" w:rsidRPr="00E36BCE" w:rsidTr="00FA6583">
        <w:trPr>
          <w:trHeight w:val="345"/>
        </w:trPr>
        <w:tc>
          <w:tcPr>
            <w:tcW w:w="70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75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Вводный контроль знаний</w:t>
            </w:r>
          </w:p>
        </w:tc>
      </w:tr>
      <w:tr w:rsidR="00FA6583" w:rsidRPr="00E36BCE" w:rsidTr="00FA6583">
        <w:trPr>
          <w:trHeight w:val="240"/>
        </w:trPr>
        <w:tc>
          <w:tcPr>
            <w:tcW w:w="70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75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История Нового времени</w:t>
            </w:r>
          </w:p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№ 1.  Великие географические открытия. Возрождение. Реформация (тест с </w:t>
            </w:r>
            <w:proofErr w:type="spellStart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разноуровневыми</w:t>
            </w:r>
            <w:proofErr w:type="spellEnd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заданиями);</w:t>
            </w:r>
          </w:p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карточки с заданиями </w:t>
            </w:r>
            <w:proofErr w:type="spellStart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разноуровневой</w:t>
            </w:r>
            <w:proofErr w:type="spellEnd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сложности.</w:t>
            </w:r>
          </w:p>
        </w:tc>
      </w:tr>
      <w:tr w:rsidR="00FA6583" w:rsidRPr="00E36BCE" w:rsidTr="00FA6583">
        <w:trPr>
          <w:trHeight w:val="270"/>
        </w:trPr>
        <w:tc>
          <w:tcPr>
            <w:tcW w:w="70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75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№ 2.  Первые буржуазные революции. Международные отношения (борьба за первенство в Европе и в колониях) (тест с </w:t>
            </w:r>
            <w:proofErr w:type="spellStart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разноуровневыми</w:t>
            </w:r>
            <w:proofErr w:type="spellEnd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заданиями).</w:t>
            </w:r>
          </w:p>
        </w:tc>
      </w:tr>
      <w:tr w:rsidR="00FA6583" w:rsidRPr="00E36BCE" w:rsidTr="00FA6583">
        <w:trPr>
          <w:trHeight w:val="300"/>
        </w:trPr>
        <w:tc>
          <w:tcPr>
            <w:tcW w:w="70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75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№ 3.  Европа и Америка в эпоху Просвещения (тест с </w:t>
            </w:r>
            <w:proofErr w:type="spellStart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разноуровневыми</w:t>
            </w:r>
            <w:proofErr w:type="spellEnd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заданиями).</w:t>
            </w:r>
          </w:p>
        </w:tc>
      </w:tr>
      <w:tr w:rsidR="00FA6583" w:rsidRPr="00E36BCE" w:rsidTr="00FA6583">
        <w:trPr>
          <w:trHeight w:val="210"/>
        </w:trPr>
        <w:tc>
          <w:tcPr>
            <w:tcW w:w="70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75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№ 4.  Страны Азии в эпоху Просвещения (тест с </w:t>
            </w:r>
            <w:proofErr w:type="spellStart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разноуровневыми</w:t>
            </w:r>
            <w:proofErr w:type="spellEnd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заданиями).</w:t>
            </w:r>
          </w:p>
        </w:tc>
      </w:tr>
      <w:tr w:rsidR="00FA6583" w:rsidRPr="00E36BCE" w:rsidTr="00FA6583">
        <w:trPr>
          <w:trHeight w:val="240"/>
        </w:trPr>
        <w:tc>
          <w:tcPr>
            <w:tcW w:w="70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75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Вводный контроль знаний</w:t>
            </w:r>
          </w:p>
        </w:tc>
      </w:tr>
      <w:tr w:rsidR="00FA6583" w:rsidRPr="00E36BCE" w:rsidTr="00FA6583">
        <w:trPr>
          <w:trHeight w:val="255"/>
        </w:trPr>
        <w:tc>
          <w:tcPr>
            <w:tcW w:w="70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75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История России</w:t>
            </w:r>
          </w:p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№ 1.  </w:t>
            </w: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 в историческом развитии России (тест с </w:t>
            </w:r>
            <w:proofErr w:type="spellStart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разноуровневыми</w:t>
            </w:r>
            <w:proofErr w:type="spellEnd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заданиями).</w:t>
            </w:r>
          </w:p>
        </w:tc>
      </w:tr>
      <w:tr w:rsidR="00FA6583" w:rsidRPr="00E36BCE" w:rsidTr="00FA6583">
        <w:trPr>
          <w:trHeight w:val="285"/>
        </w:trPr>
        <w:tc>
          <w:tcPr>
            <w:tcW w:w="70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75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№ 2.  Преобразования Петра Великого (тест с </w:t>
            </w:r>
            <w:proofErr w:type="spellStart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разноуровневыми</w:t>
            </w:r>
            <w:proofErr w:type="spellEnd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заданиями).</w:t>
            </w:r>
          </w:p>
        </w:tc>
      </w:tr>
      <w:tr w:rsidR="00FA6583" w:rsidRPr="00E36BCE" w:rsidTr="00FA6583">
        <w:trPr>
          <w:trHeight w:val="315"/>
        </w:trPr>
        <w:tc>
          <w:tcPr>
            <w:tcW w:w="70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75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№ 3.  Эпоха дворцовых переворотов (тест с </w:t>
            </w:r>
            <w:proofErr w:type="spellStart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разноуровневыми</w:t>
            </w:r>
            <w:proofErr w:type="spellEnd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заданиями).</w:t>
            </w:r>
          </w:p>
        </w:tc>
      </w:tr>
      <w:tr w:rsidR="00FA6583" w:rsidRPr="00E36BCE" w:rsidTr="00FA6583">
        <w:trPr>
          <w:trHeight w:val="345"/>
        </w:trPr>
        <w:tc>
          <w:tcPr>
            <w:tcW w:w="70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75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№ 4. Россия во второй половине XVIII в. (тест с </w:t>
            </w:r>
            <w:proofErr w:type="spellStart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разноуровневыми</w:t>
            </w:r>
            <w:proofErr w:type="spellEnd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заданиями).</w:t>
            </w:r>
          </w:p>
        </w:tc>
      </w:tr>
      <w:tr w:rsidR="00FA6583" w:rsidRPr="00E36BCE" w:rsidTr="00FA6583">
        <w:trPr>
          <w:trHeight w:val="345"/>
        </w:trPr>
        <w:tc>
          <w:tcPr>
            <w:tcW w:w="70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75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Вводный контроль знаний</w:t>
            </w:r>
          </w:p>
        </w:tc>
      </w:tr>
      <w:tr w:rsidR="00FA6583" w:rsidRPr="00E36BCE" w:rsidTr="00FA6583">
        <w:trPr>
          <w:trHeight w:val="180"/>
        </w:trPr>
        <w:tc>
          <w:tcPr>
            <w:tcW w:w="70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75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История Нового времени</w:t>
            </w:r>
          </w:p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№ 1.  Становление индустриального общества (тест с </w:t>
            </w:r>
            <w:proofErr w:type="spellStart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разноуровневыми</w:t>
            </w:r>
            <w:proofErr w:type="spellEnd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заданиями).</w:t>
            </w:r>
          </w:p>
        </w:tc>
      </w:tr>
      <w:tr w:rsidR="00FA6583" w:rsidRPr="00E36BCE" w:rsidTr="00FA6583">
        <w:trPr>
          <w:trHeight w:val="210"/>
        </w:trPr>
        <w:tc>
          <w:tcPr>
            <w:tcW w:w="70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75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№ 2.  Строительство новой Европы (тест с </w:t>
            </w:r>
            <w:proofErr w:type="spellStart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разноуровневыми</w:t>
            </w:r>
            <w:proofErr w:type="spellEnd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заданиями).</w:t>
            </w:r>
          </w:p>
        </w:tc>
      </w:tr>
      <w:tr w:rsidR="00FA6583" w:rsidRPr="00E36BCE" w:rsidTr="00FA6583">
        <w:trPr>
          <w:trHeight w:val="225"/>
        </w:trPr>
        <w:tc>
          <w:tcPr>
            <w:tcW w:w="70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75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№ 3.  Страны Западной  Европы, двух Америк, Азии и Африки в XIX – начале  XX в.  (тест с </w:t>
            </w:r>
            <w:proofErr w:type="spellStart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разноуровневыми</w:t>
            </w:r>
            <w:proofErr w:type="spellEnd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заданиями).</w:t>
            </w:r>
          </w:p>
        </w:tc>
      </w:tr>
      <w:tr w:rsidR="00FA6583" w:rsidRPr="00E36BCE" w:rsidTr="00FA6583">
        <w:trPr>
          <w:trHeight w:val="255"/>
        </w:trPr>
        <w:tc>
          <w:tcPr>
            <w:tcW w:w="70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75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Вводный контроль знаний</w:t>
            </w:r>
          </w:p>
        </w:tc>
      </w:tr>
      <w:tr w:rsidR="00FA6583" w:rsidRPr="00E36BCE" w:rsidTr="00FA6583">
        <w:trPr>
          <w:trHeight w:val="285"/>
        </w:trPr>
        <w:tc>
          <w:tcPr>
            <w:tcW w:w="70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75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История России</w:t>
            </w:r>
          </w:p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№ 1.  Россия в первой </w:t>
            </w:r>
          </w:p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половине XIX в. (тест с </w:t>
            </w:r>
            <w:proofErr w:type="spellStart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разноуровневыми</w:t>
            </w:r>
            <w:proofErr w:type="spellEnd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заданиями).</w:t>
            </w:r>
          </w:p>
        </w:tc>
      </w:tr>
      <w:tr w:rsidR="00FA6583" w:rsidRPr="00E36BCE" w:rsidTr="00FA6583">
        <w:trPr>
          <w:trHeight w:val="315"/>
        </w:trPr>
        <w:tc>
          <w:tcPr>
            <w:tcW w:w="70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75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№ 2.  Россия во второй </w:t>
            </w:r>
          </w:p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половине XIX в. (тест с </w:t>
            </w:r>
            <w:proofErr w:type="spellStart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разноуровневыми</w:t>
            </w:r>
            <w:proofErr w:type="spellEnd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заданиями).</w:t>
            </w:r>
          </w:p>
        </w:tc>
      </w:tr>
      <w:tr w:rsidR="00FA6583" w:rsidRPr="00E36BCE" w:rsidTr="00FA6583">
        <w:trPr>
          <w:trHeight w:val="345"/>
        </w:trPr>
        <w:tc>
          <w:tcPr>
            <w:tcW w:w="70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75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Вводный контроль знаний</w:t>
            </w:r>
          </w:p>
        </w:tc>
      </w:tr>
      <w:tr w:rsidR="00FA6583" w:rsidRPr="00E36BCE" w:rsidTr="00FA6583">
        <w:trPr>
          <w:trHeight w:val="345"/>
        </w:trPr>
        <w:tc>
          <w:tcPr>
            <w:tcW w:w="70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75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Новейшая и современная история</w:t>
            </w:r>
          </w:p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работа. Первая мировая война</w:t>
            </w:r>
          </w:p>
        </w:tc>
      </w:tr>
      <w:tr w:rsidR="00FA6583" w:rsidRPr="00E36BCE" w:rsidTr="00FA6583">
        <w:trPr>
          <w:trHeight w:val="180"/>
        </w:trPr>
        <w:tc>
          <w:tcPr>
            <w:tcW w:w="70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75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работа. Мир в период экономического кризиса. Конец 20-х-30-е гг.</w:t>
            </w:r>
          </w:p>
        </w:tc>
      </w:tr>
      <w:tr w:rsidR="00FA6583" w:rsidRPr="00E36BCE" w:rsidTr="00FA6583">
        <w:trPr>
          <w:trHeight w:val="375"/>
        </w:trPr>
        <w:tc>
          <w:tcPr>
            <w:tcW w:w="70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75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работа. Вторая мировая война</w:t>
            </w:r>
          </w:p>
        </w:tc>
      </w:tr>
      <w:tr w:rsidR="00FA6583" w:rsidRPr="00E36BCE" w:rsidTr="00FA6583">
        <w:trPr>
          <w:trHeight w:val="360"/>
        </w:trPr>
        <w:tc>
          <w:tcPr>
            <w:tcW w:w="70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75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работа. Международные отношения в годы «холодной войны».</w:t>
            </w:r>
          </w:p>
        </w:tc>
      </w:tr>
      <w:tr w:rsidR="00FA6583" w:rsidRPr="00E36BCE" w:rsidTr="00FA6583">
        <w:trPr>
          <w:trHeight w:val="345"/>
        </w:trPr>
        <w:tc>
          <w:tcPr>
            <w:tcW w:w="70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75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работа. Страны Запада во второй половине XX столетия</w:t>
            </w:r>
            <w:proofErr w:type="gramStart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FA6583" w:rsidRPr="00E36BCE" w:rsidTr="00FA6583">
        <w:trPr>
          <w:trHeight w:val="345"/>
        </w:trPr>
        <w:tc>
          <w:tcPr>
            <w:tcW w:w="70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75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Самостоятельная работа. Страны Восточной Европы  во второй половине XX </w:t>
            </w:r>
            <w:proofErr w:type="gramStart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6583" w:rsidRPr="00E36BCE" w:rsidTr="00FA6583">
        <w:trPr>
          <w:trHeight w:val="360"/>
        </w:trPr>
        <w:tc>
          <w:tcPr>
            <w:tcW w:w="70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75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работа. Страны Азии, Африки и Латинской Америки после второй мировой войны</w:t>
            </w:r>
          </w:p>
        </w:tc>
      </w:tr>
      <w:tr w:rsidR="00FA6583" w:rsidRPr="00E36BCE" w:rsidTr="00FA6583">
        <w:trPr>
          <w:trHeight w:val="330"/>
        </w:trPr>
        <w:tc>
          <w:tcPr>
            <w:tcW w:w="70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75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работа. Духовная жизнь и культура народов мира в XX в. Проблемы мирового развития на рубеже третьего тысячелетия</w:t>
            </w:r>
          </w:p>
        </w:tc>
      </w:tr>
      <w:tr w:rsidR="00FA6583" w:rsidRPr="00E36BCE" w:rsidTr="00FA6583">
        <w:trPr>
          <w:trHeight w:val="180"/>
        </w:trPr>
        <w:tc>
          <w:tcPr>
            <w:tcW w:w="70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75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работа. История Новейшего времени</w:t>
            </w:r>
          </w:p>
        </w:tc>
      </w:tr>
      <w:tr w:rsidR="00FA6583" w:rsidRPr="00E36BCE" w:rsidTr="00FA6583">
        <w:trPr>
          <w:trHeight w:val="210"/>
        </w:trPr>
        <w:tc>
          <w:tcPr>
            <w:tcW w:w="70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75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Вводный контроль знаний</w:t>
            </w:r>
          </w:p>
        </w:tc>
      </w:tr>
      <w:tr w:rsidR="00FA6583" w:rsidRPr="00E36BCE" w:rsidTr="00FA6583">
        <w:trPr>
          <w:trHeight w:val="420"/>
        </w:trPr>
        <w:tc>
          <w:tcPr>
            <w:tcW w:w="70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75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История России</w:t>
            </w:r>
          </w:p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работа. Россия в конце XIX – начале  XX </w:t>
            </w:r>
            <w:proofErr w:type="gramStart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6583" w:rsidRPr="00E36BCE" w:rsidTr="00FA6583">
        <w:trPr>
          <w:trHeight w:val="345"/>
        </w:trPr>
        <w:tc>
          <w:tcPr>
            <w:tcW w:w="70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75" w:type="dxa"/>
          </w:tcPr>
          <w:p w:rsidR="00FA6583" w:rsidRPr="00E36BCE" w:rsidRDefault="00FA6583" w:rsidP="00C75A0B">
            <w:pPr>
              <w:tabs>
                <w:tab w:val="left" w:pos="50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работа. Революция и Гражданская война в России</w:t>
            </w:r>
          </w:p>
        </w:tc>
      </w:tr>
      <w:tr w:rsidR="00FA6583" w:rsidRPr="00E36BCE" w:rsidTr="00FA6583">
        <w:trPr>
          <w:trHeight w:val="345"/>
        </w:trPr>
        <w:tc>
          <w:tcPr>
            <w:tcW w:w="70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75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по разделу  «СССР в период между мировыми войнами – опыт строительства социализма»</w:t>
            </w:r>
          </w:p>
        </w:tc>
      </w:tr>
      <w:tr w:rsidR="00FA6583" w:rsidRPr="00E36BCE" w:rsidTr="00FA6583">
        <w:trPr>
          <w:trHeight w:val="360"/>
        </w:trPr>
        <w:tc>
          <w:tcPr>
            <w:tcW w:w="70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75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по разделу  «СССР во</w:t>
            </w:r>
            <w:proofErr w:type="gramStart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торой мировой войне»</w:t>
            </w:r>
          </w:p>
        </w:tc>
      </w:tr>
      <w:tr w:rsidR="00FA6583" w:rsidRPr="00E36BCE" w:rsidTr="00FA6583">
        <w:trPr>
          <w:trHeight w:val="345"/>
        </w:trPr>
        <w:tc>
          <w:tcPr>
            <w:tcW w:w="70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75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по разделу  «СССР в 1953 – 1964 гг.»</w:t>
            </w:r>
          </w:p>
        </w:tc>
      </w:tr>
      <w:tr w:rsidR="00FA6583" w:rsidRPr="00E36BCE" w:rsidTr="00FA6583">
        <w:trPr>
          <w:trHeight w:val="270"/>
        </w:trPr>
        <w:tc>
          <w:tcPr>
            <w:tcW w:w="70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75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по разделу  «СССР в середине 1960- 1980-х гг.: кризис социально – экономической и политической системы»</w:t>
            </w:r>
          </w:p>
        </w:tc>
      </w:tr>
      <w:tr w:rsidR="00FA6583" w:rsidRPr="00E36BCE" w:rsidTr="00FA6583">
        <w:trPr>
          <w:trHeight w:val="300"/>
        </w:trPr>
        <w:tc>
          <w:tcPr>
            <w:tcW w:w="70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75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по разделу  «СССР в 1985- 1991 гг.: реформирование советской  системы»</w:t>
            </w:r>
          </w:p>
        </w:tc>
      </w:tr>
      <w:tr w:rsidR="00FA6583" w:rsidRPr="00E36BCE" w:rsidTr="00FA6583">
        <w:trPr>
          <w:trHeight w:val="330"/>
        </w:trPr>
        <w:tc>
          <w:tcPr>
            <w:tcW w:w="70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75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по разделу  «Новая Россия. 1991-2006 гг.»</w:t>
            </w:r>
          </w:p>
        </w:tc>
      </w:tr>
      <w:tr w:rsidR="00FA6583" w:rsidRPr="00E36BCE" w:rsidTr="00FA6583">
        <w:trPr>
          <w:trHeight w:val="375"/>
        </w:trPr>
        <w:tc>
          <w:tcPr>
            <w:tcW w:w="70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75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Вводный контроль знаний</w:t>
            </w:r>
          </w:p>
        </w:tc>
      </w:tr>
      <w:tr w:rsidR="00FA6583" w:rsidRPr="00E36BCE" w:rsidTr="00FA6583">
        <w:trPr>
          <w:trHeight w:val="210"/>
        </w:trPr>
        <w:tc>
          <w:tcPr>
            <w:tcW w:w="70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75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Всеобщая история (с древнейших времен до конца XIX </w:t>
            </w:r>
            <w:proofErr w:type="gramStart"/>
            <w:r w:rsidRPr="00E36B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E36B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.) </w:t>
            </w:r>
          </w:p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работа. История как наука. Древнейшая история человечества</w:t>
            </w:r>
          </w:p>
        </w:tc>
      </w:tr>
      <w:tr w:rsidR="00FA6583" w:rsidRPr="00E36BCE" w:rsidTr="00FA6583">
        <w:trPr>
          <w:trHeight w:val="240"/>
        </w:trPr>
        <w:tc>
          <w:tcPr>
            <w:tcW w:w="70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75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работа. Цивилизации Древнего мира и Средневековья</w:t>
            </w:r>
          </w:p>
        </w:tc>
      </w:tr>
      <w:tr w:rsidR="00FA6583" w:rsidRPr="00E36BCE" w:rsidTr="00FA6583">
        <w:trPr>
          <w:trHeight w:val="270"/>
        </w:trPr>
        <w:tc>
          <w:tcPr>
            <w:tcW w:w="70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75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работа. Новое время: эпоха модернизации</w:t>
            </w:r>
          </w:p>
        </w:tc>
      </w:tr>
      <w:tr w:rsidR="00FA6583" w:rsidRPr="00E36BCE" w:rsidTr="00FA6583">
        <w:trPr>
          <w:trHeight w:val="300"/>
        </w:trPr>
        <w:tc>
          <w:tcPr>
            <w:tcW w:w="70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75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Вводный контроль знаний</w:t>
            </w:r>
          </w:p>
        </w:tc>
      </w:tr>
      <w:tr w:rsidR="00FA6583" w:rsidRPr="00E36BCE" w:rsidTr="00FA6583">
        <w:trPr>
          <w:trHeight w:val="865"/>
        </w:trPr>
        <w:tc>
          <w:tcPr>
            <w:tcW w:w="70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75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История России (с древнейших времен до конца XIX </w:t>
            </w:r>
            <w:proofErr w:type="gramStart"/>
            <w:r w:rsidRPr="00E36B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E36B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.) </w:t>
            </w:r>
          </w:p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№ 1. Народы и древнейшие государства на территории России. Русь в IX-  начале XII </w:t>
            </w:r>
            <w:proofErr w:type="gramStart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6583" w:rsidRPr="00E36BCE" w:rsidTr="00FA6583">
        <w:trPr>
          <w:trHeight w:val="345"/>
        </w:trPr>
        <w:tc>
          <w:tcPr>
            <w:tcW w:w="70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75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Тест № 2. Русское государство в XII – XVII вв.</w:t>
            </w:r>
          </w:p>
        </w:tc>
      </w:tr>
      <w:tr w:rsidR="00FA6583" w:rsidRPr="00E36BCE" w:rsidTr="00FA6583">
        <w:trPr>
          <w:trHeight w:val="360"/>
        </w:trPr>
        <w:tc>
          <w:tcPr>
            <w:tcW w:w="70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75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работа. Россия в </w:t>
            </w: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вв.</w:t>
            </w:r>
          </w:p>
        </w:tc>
      </w:tr>
      <w:tr w:rsidR="00FA6583" w:rsidRPr="00E36BCE" w:rsidTr="00FA6583">
        <w:trPr>
          <w:trHeight w:val="345"/>
        </w:trPr>
        <w:tc>
          <w:tcPr>
            <w:tcW w:w="70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75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Вводный контроль знаний</w:t>
            </w:r>
          </w:p>
        </w:tc>
      </w:tr>
      <w:tr w:rsidR="00FA6583" w:rsidRPr="00E36BCE" w:rsidTr="00FA6583">
        <w:trPr>
          <w:trHeight w:val="764"/>
        </w:trPr>
        <w:tc>
          <w:tcPr>
            <w:tcW w:w="70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75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Всеобщая история (</w:t>
            </w:r>
            <w:r w:rsidRPr="00E36B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Pr="00E36B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начало </w:t>
            </w:r>
            <w:r w:rsidRPr="00E36B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XXI</w:t>
            </w:r>
            <w:r w:rsidRPr="00E36B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E36B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E36B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.) </w:t>
            </w:r>
          </w:p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работа. </w:t>
            </w:r>
            <w:proofErr w:type="gramStart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От Новой к Новейшей истории: пути развития индустриального общества</w:t>
            </w:r>
            <w:proofErr w:type="gramEnd"/>
          </w:p>
        </w:tc>
      </w:tr>
      <w:tr w:rsidR="00FA6583" w:rsidRPr="00E36BCE" w:rsidTr="00FA6583">
        <w:trPr>
          <w:trHeight w:val="360"/>
        </w:trPr>
        <w:tc>
          <w:tcPr>
            <w:tcW w:w="70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75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работа. Человечество на этапе перехода к информационному обществу</w:t>
            </w:r>
          </w:p>
        </w:tc>
      </w:tr>
      <w:tr w:rsidR="00FA6583" w:rsidRPr="00E36BCE" w:rsidTr="00FA6583">
        <w:trPr>
          <w:trHeight w:val="345"/>
        </w:trPr>
        <w:tc>
          <w:tcPr>
            <w:tcW w:w="70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5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75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Вводный контроль знаний</w:t>
            </w:r>
          </w:p>
        </w:tc>
      </w:tr>
      <w:tr w:rsidR="00FA6583" w:rsidRPr="00E36BCE" w:rsidTr="00FA6583">
        <w:trPr>
          <w:trHeight w:val="165"/>
        </w:trPr>
        <w:tc>
          <w:tcPr>
            <w:tcW w:w="70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85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8075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История России (</w:t>
            </w:r>
            <w:r w:rsidRPr="00E36B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Pr="00E36B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начало </w:t>
            </w:r>
            <w:r w:rsidRPr="00E36B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XXI</w:t>
            </w:r>
            <w:r w:rsidRPr="00E36B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E36B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E36B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.)</w:t>
            </w:r>
          </w:p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Тест «Российская империя накануне и в годы</w:t>
            </w:r>
            <w:proofErr w:type="gramStart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ервой мировой войны»</w:t>
            </w:r>
          </w:p>
        </w:tc>
      </w:tr>
      <w:tr w:rsidR="00FA6583" w:rsidRPr="00E36BCE" w:rsidTr="00FA6583">
        <w:trPr>
          <w:trHeight w:val="375"/>
        </w:trPr>
        <w:tc>
          <w:tcPr>
            <w:tcW w:w="70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85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75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работа. Революция 1917 г. и Гражданская война в России</w:t>
            </w:r>
          </w:p>
        </w:tc>
      </w:tr>
      <w:tr w:rsidR="00FA6583" w:rsidRPr="00E36BCE" w:rsidTr="00FA6583">
        <w:trPr>
          <w:trHeight w:val="360"/>
        </w:trPr>
        <w:tc>
          <w:tcPr>
            <w:tcW w:w="70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75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по разделу  «Советское общество в 1922 – 1941 гг.»</w:t>
            </w:r>
          </w:p>
        </w:tc>
      </w:tr>
      <w:tr w:rsidR="00FA6583" w:rsidRPr="00E36BCE" w:rsidTr="00FA6583">
        <w:trPr>
          <w:trHeight w:val="345"/>
        </w:trPr>
        <w:tc>
          <w:tcPr>
            <w:tcW w:w="70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75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по разделу  «Советский Союз в годы Великой Отечественной войны»</w:t>
            </w:r>
          </w:p>
        </w:tc>
      </w:tr>
      <w:tr w:rsidR="00FA6583" w:rsidRPr="00E36BCE" w:rsidTr="00FA6583">
        <w:trPr>
          <w:trHeight w:val="165"/>
        </w:trPr>
        <w:tc>
          <w:tcPr>
            <w:tcW w:w="70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75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Проверочная работа по разделу  «СССР  </w:t>
            </w:r>
            <w:proofErr w:type="gramStart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первые</w:t>
            </w:r>
            <w:proofErr w:type="gramEnd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послевоенные десятилетия»</w:t>
            </w:r>
          </w:p>
        </w:tc>
      </w:tr>
      <w:tr w:rsidR="00FA6583" w:rsidRPr="00E36BCE" w:rsidTr="00FA6583">
        <w:trPr>
          <w:trHeight w:val="360"/>
        </w:trPr>
        <w:tc>
          <w:tcPr>
            <w:tcW w:w="70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75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по разделу  «СССР  в середине 1960 – начале 1980 – </w:t>
            </w:r>
            <w:proofErr w:type="spellStart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гг.»</w:t>
            </w:r>
          </w:p>
        </w:tc>
      </w:tr>
      <w:tr w:rsidR="00FA6583" w:rsidRPr="00E36BCE" w:rsidTr="00FA6583">
        <w:trPr>
          <w:trHeight w:val="255"/>
        </w:trPr>
        <w:tc>
          <w:tcPr>
            <w:tcW w:w="70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75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по разделу  «Советское общество в 1985 – 1991 гг.»</w:t>
            </w:r>
          </w:p>
        </w:tc>
      </w:tr>
      <w:tr w:rsidR="00FA6583" w:rsidRPr="00E36BCE" w:rsidTr="00FA6583">
        <w:trPr>
          <w:trHeight w:val="285"/>
        </w:trPr>
        <w:tc>
          <w:tcPr>
            <w:tcW w:w="70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58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75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36BC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по разделу  «Российская Федерация  (1991 – 2008 гг.)»</w:t>
            </w:r>
          </w:p>
        </w:tc>
      </w:tr>
    </w:tbl>
    <w:p w:rsidR="00FA6583" w:rsidRDefault="00FA6583" w:rsidP="00FA65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A6583" w:rsidRPr="00E36BCE" w:rsidRDefault="00FA6583" w:rsidP="00FA6583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BCE">
        <w:rPr>
          <w:rFonts w:ascii="Times New Roman" w:hAnsi="Times New Roman" w:cs="Times New Roman"/>
          <w:b/>
          <w:sz w:val="24"/>
          <w:szCs w:val="24"/>
        </w:rPr>
        <w:t>Электронная библиотека</w:t>
      </w:r>
    </w:p>
    <w:p w:rsidR="00FA6583" w:rsidRPr="00E36BCE" w:rsidRDefault="00FA6583" w:rsidP="00FA6583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36BCE">
        <w:rPr>
          <w:rFonts w:ascii="Times New Roman" w:hAnsi="Times New Roman" w:cs="Times New Roman"/>
          <w:b/>
          <w:sz w:val="24"/>
          <w:szCs w:val="24"/>
        </w:rPr>
        <w:t xml:space="preserve">Ресурсы на </w:t>
      </w:r>
      <w:r w:rsidRPr="00E36BCE">
        <w:rPr>
          <w:rFonts w:ascii="Times New Roman" w:hAnsi="Times New Roman" w:cs="Times New Roman"/>
          <w:b/>
          <w:sz w:val="24"/>
          <w:szCs w:val="24"/>
          <w:lang w:val="en-US"/>
        </w:rPr>
        <w:t>CD</w:t>
      </w:r>
    </w:p>
    <w:tbl>
      <w:tblPr>
        <w:tblW w:w="98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6"/>
        <w:gridCol w:w="1294"/>
        <w:gridCol w:w="1726"/>
        <w:gridCol w:w="3775"/>
        <w:gridCol w:w="2445"/>
      </w:tblGrid>
      <w:tr w:rsidR="00FA6583" w:rsidRPr="00E36BCE" w:rsidTr="00FA6583">
        <w:trPr>
          <w:cantSplit/>
          <w:trHeight w:val="816"/>
        </w:trPr>
        <w:tc>
          <w:tcPr>
            <w:tcW w:w="576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36B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36BC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36B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94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</w:p>
        </w:tc>
        <w:tc>
          <w:tcPr>
            <w:tcW w:w="1726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hAnsi="Times New Roman" w:cs="Times New Roman"/>
                <w:sz w:val="24"/>
                <w:szCs w:val="24"/>
              </w:rPr>
              <w:t>Вид ЦОР</w:t>
            </w:r>
          </w:p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hAnsi="Times New Roman" w:cs="Times New Roman"/>
                <w:sz w:val="24"/>
                <w:szCs w:val="24"/>
              </w:rPr>
              <w:t>Поставщик ЦОР</w:t>
            </w:r>
          </w:p>
        </w:tc>
        <w:tc>
          <w:tcPr>
            <w:tcW w:w="3775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hAnsi="Times New Roman" w:cs="Times New Roman"/>
                <w:sz w:val="24"/>
                <w:szCs w:val="24"/>
              </w:rPr>
              <w:t>Аннотация</w:t>
            </w:r>
          </w:p>
        </w:tc>
        <w:tc>
          <w:tcPr>
            <w:tcW w:w="2445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</w:tc>
      </w:tr>
      <w:tr w:rsidR="00FA6583" w:rsidRPr="00E36BCE" w:rsidTr="00FA6583">
        <w:trPr>
          <w:cantSplit/>
          <w:trHeight w:val="1122"/>
        </w:trPr>
        <w:tc>
          <w:tcPr>
            <w:tcW w:w="576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</w:tcPr>
          <w:p w:rsidR="00FA6583" w:rsidRPr="00E36BCE" w:rsidRDefault="00FA6583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hAnsi="Times New Roman" w:cs="Times New Roman"/>
                <w:sz w:val="24"/>
                <w:szCs w:val="24"/>
              </w:rPr>
              <w:t xml:space="preserve">Мифы Древней Греции </w:t>
            </w:r>
          </w:p>
        </w:tc>
        <w:tc>
          <w:tcPr>
            <w:tcW w:w="1726" w:type="dxa"/>
          </w:tcPr>
          <w:p w:rsidR="00FA6583" w:rsidRPr="00E36BCE" w:rsidRDefault="00FA6583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hAnsi="Times New Roman" w:cs="Times New Roman"/>
                <w:sz w:val="24"/>
                <w:szCs w:val="24"/>
              </w:rPr>
              <w:t>ЗАО «Новый диск»</w:t>
            </w:r>
          </w:p>
        </w:tc>
        <w:tc>
          <w:tcPr>
            <w:tcW w:w="3775" w:type="dxa"/>
          </w:tcPr>
          <w:p w:rsidR="00FA6583" w:rsidRPr="00E36BCE" w:rsidRDefault="00FA6583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hAnsi="Times New Roman" w:cs="Times New Roman"/>
                <w:sz w:val="24"/>
                <w:szCs w:val="24"/>
              </w:rPr>
              <w:t>Самые популярные мифы о бессмертных олимпийских богах и древнегреческих героях дополнены красочными иллюстрациями и встроенным мифологическим словарем.</w:t>
            </w:r>
          </w:p>
        </w:tc>
        <w:tc>
          <w:tcPr>
            <w:tcW w:w="2445" w:type="dxa"/>
          </w:tcPr>
          <w:p w:rsidR="00FA6583" w:rsidRPr="00E36BCE" w:rsidRDefault="00FA6583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hAnsi="Times New Roman" w:cs="Times New Roman"/>
                <w:sz w:val="24"/>
                <w:szCs w:val="24"/>
              </w:rPr>
              <w:t>Издание рекомендовано для детей среднего и старшего школьного возраста</w:t>
            </w:r>
          </w:p>
          <w:p w:rsidR="00FA6583" w:rsidRPr="00E36BCE" w:rsidRDefault="00FA6583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583" w:rsidRPr="00E36BCE" w:rsidTr="00FA6583">
        <w:trPr>
          <w:cantSplit/>
          <w:trHeight w:val="1122"/>
        </w:trPr>
        <w:tc>
          <w:tcPr>
            <w:tcW w:w="576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</w:tcPr>
          <w:p w:rsidR="00FA6583" w:rsidRPr="00E36BCE" w:rsidRDefault="00FA6583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hAnsi="Times New Roman" w:cs="Times New Roman"/>
                <w:sz w:val="24"/>
                <w:szCs w:val="24"/>
              </w:rPr>
              <w:t xml:space="preserve">История Отечества </w:t>
            </w:r>
          </w:p>
        </w:tc>
        <w:tc>
          <w:tcPr>
            <w:tcW w:w="1726" w:type="dxa"/>
          </w:tcPr>
          <w:p w:rsidR="00FA6583" w:rsidRPr="00E36BCE" w:rsidRDefault="00FA6583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6BCE">
              <w:rPr>
                <w:rFonts w:ascii="Times New Roman" w:hAnsi="Times New Roman" w:cs="Times New Roman"/>
                <w:sz w:val="24"/>
                <w:szCs w:val="24"/>
              </w:rPr>
              <w:t>Программный учебный комплекс разработан в Современном Гуманитарном Университете и соответствует государственному образовательному стандарту по дисциплине «Отечественная история» для школьников)</w:t>
            </w:r>
            <w:proofErr w:type="gramEnd"/>
          </w:p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</w:tcPr>
          <w:p w:rsidR="00FA6583" w:rsidRPr="00E36BCE" w:rsidRDefault="00FA6583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BCE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E36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36BCE">
              <w:rPr>
                <w:rFonts w:ascii="Times New Roman" w:hAnsi="Times New Roman" w:cs="Times New Roman"/>
                <w:sz w:val="24"/>
                <w:szCs w:val="24"/>
              </w:rPr>
              <w:t>учебно-методический</w:t>
            </w:r>
            <w:proofErr w:type="gramEnd"/>
            <w:r w:rsidRPr="00E36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6BCE">
              <w:rPr>
                <w:rFonts w:ascii="Times New Roman" w:hAnsi="Times New Roman" w:cs="Times New Roman"/>
                <w:sz w:val="24"/>
                <w:szCs w:val="24"/>
              </w:rPr>
              <w:t>комплекс-супертьютор</w:t>
            </w:r>
            <w:proofErr w:type="spellEnd"/>
            <w:r w:rsidRPr="00E36BCE">
              <w:rPr>
                <w:rFonts w:ascii="Times New Roman" w:hAnsi="Times New Roman" w:cs="Times New Roman"/>
                <w:sz w:val="24"/>
                <w:szCs w:val="24"/>
              </w:rPr>
              <w:t xml:space="preserve"> по курсу «История Отечества» на двух компакт-дисках включает 160 статей с гипертекстовыми ссылками и иллюстрациями (1135 картин, авторских композиций, схем, карт, фотографий), 170 минут </w:t>
            </w:r>
            <w:proofErr w:type="spellStart"/>
            <w:r w:rsidRPr="00E36BCE">
              <w:rPr>
                <w:rFonts w:ascii="Times New Roman" w:hAnsi="Times New Roman" w:cs="Times New Roman"/>
                <w:sz w:val="24"/>
                <w:szCs w:val="24"/>
              </w:rPr>
              <w:t>слайд-фильмов</w:t>
            </w:r>
            <w:proofErr w:type="spellEnd"/>
            <w:r w:rsidRPr="00E36BCE">
              <w:rPr>
                <w:rFonts w:ascii="Times New Roman" w:hAnsi="Times New Roman" w:cs="Times New Roman"/>
                <w:sz w:val="24"/>
                <w:szCs w:val="24"/>
              </w:rPr>
              <w:t xml:space="preserve">, озвученных и структурированных по параграфам, 860 сгруппированных по разделам тестовых заданий. Курс охватывает период истории России с 882 по 1917 годы и состоит из четырех частей: Часть 1. Россия </w:t>
            </w:r>
            <w:r w:rsidRPr="00E36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E36B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36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E36BCE">
              <w:rPr>
                <w:rFonts w:ascii="Times New Roman" w:hAnsi="Times New Roman" w:cs="Times New Roman"/>
                <w:sz w:val="24"/>
                <w:szCs w:val="24"/>
              </w:rPr>
              <w:t xml:space="preserve"> вв.: Киевская Русь. Становление Московского государства. Часть 2. Россия </w:t>
            </w:r>
            <w:r w:rsidRPr="00E36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E36B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36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E36BCE">
              <w:rPr>
                <w:rFonts w:ascii="Times New Roman" w:hAnsi="Times New Roman" w:cs="Times New Roman"/>
                <w:sz w:val="24"/>
                <w:szCs w:val="24"/>
              </w:rPr>
              <w:t xml:space="preserve"> вв.: Правление Ивана Грозного. У истоков нового времени. Часть 3. Россия </w:t>
            </w:r>
            <w:r w:rsidRPr="00E36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E36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36B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36BCE">
              <w:rPr>
                <w:rFonts w:ascii="Times New Roman" w:hAnsi="Times New Roman" w:cs="Times New Roman"/>
                <w:sz w:val="24"/>
                <w:szCs w:val="24"/>
              </w:rPr>
              <w:t xml:space="preserve">.: Петровская эпоха. Развитие абсолютизма. Часть 4. Россия в </w:t>
            </w:r>
            <w:r w:rsidRPr="00E36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E36BCE">
              <w:rPr>
                <w:rFonts w:ascii="Times New Roman" w:hAnsi="Times New Roman" w:cs="Times New Roman"/>
                <w:sz w:val="24"/>
                <w:szCs w:val="24"/>
              </w:rPr>
              <w:t xml:space="preserve"> – начале </w:t>
            </w:r>
            <w:r w:rsidRPr="00E36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E36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36B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36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5" w:type="dxa"/>
          </w:tcPr>
          <w:p w:rsidR="00FA6583" w:rsidRPr="00E36BCE" w:rsidRDefault="00FA6583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hAnsi="Times New Roman" w:cs="Times New Roman"/>
                <w:sz w:val="24"/>
                <w:szCs w:val="24"/>
              </w:rPr>
              <w:t>Издание рекомендовано для детей среднего и старшего школьного возраста</w:t>
            </w:r>
          </w:p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583" w:rsidRPr="00E36BCE" w:rsidTr="00FA6583">
        <w:trPr>
          <w:cantSplit/>
          <w:trHeight w:val="1122"/>
        </w:trPr>
        <w:tc>
          <w:tcPr>
            <w:tcW w:w="576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94" w:type="dxa"/>
          </w:tcPr>
          <w:p w:rsidR="00FA6583" w:rsidRPr="00E36BCE" w:rsidRDefault="00FA6583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hAnsi="Times New Roman" w:cs="Times New Roman"/>
                <w:sz w:val="24"/>
                <w:szCs w:val="24"/>
              </w:rPr>
              <w:t>История Владимирского края</w:t>
            </w:r>
          </w:p>
        </w:tc>
        <w:tc>
          <w:tcPr>
            <w:tcW w:w="1726" w:type="dxa"/>
          </w:tcPr>
          <w:p w:rsidR="00FA6583" w:rsidRPr="00E36BCE" w:rsidRDefault="00FA6583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hAnsi="Times New Roman" w:cs="Times New Roman"/>
                <w:sz w:val="24"/>
                <w:szCs w:val="24"/>
              </w:rPr>
              <w:t>ВИПКРО</w:t>
            </w:r>
          </w:p>
        </w:tc>
        <w:tc>
          <w:tcPr>
            <w:tcW w:w="3775" w:type="dxa"/>
          </w:tcPr>
          <w:p w:rsidR="00FA6583" w:rsidRPr="00E36BCE" w:rsidRDefault="00FA6583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6BCE">
              <w:rPr>
                <w:rFonts w:ascii="Times New Roman" w:hAnsi="Times New Roman" w:cs="Times New Roman"/>
                <w:sz w:val="24"/>
                <w:szCs w:val="24"/>
              </w:rPr>
              <w:t>Пособие содержит теоретический и фактический материал по истории края с древнейших времен до наших дней, исторические источники, иллюстрации, карты, видеофрагменты, словари, интерактивные тесты).</w:t>
            </w:r>
            <w:proofErr w:type="gramEnd"/>
            <w:r w:rsidRPr="00E36BCE">
              <w:rPr>
                <w:rFonts w:ascii="Times New Roman" w:hAnsi="Times New Roman" w:cs="Times New Roman"/>
                <w:sz w:val="24"/>
                <w:szCs w:val="24"/>
              </w:rPr>
              <w:t xml:space="preserve"> Предназначено для реализации регионального </w:t>
            </w:r>
            <w:proofErr w:type="gramStart"/>
            <w:r w:rsidRPr="00E36BCE">
              <w:rPr>
                <w:rFonts w:ascii="Times New Roman" w:hAnsi="Times New Roman" w:cs="Times New Roman"/>
                <w:sz w:val="24"/>
                <w:szCs w:val="24"/>
              </w:rPr>
              <w:t>компонента исторического образования государственного образовательного стандарта общего образования Владимирской области</w:t>
            </w:r>
            <w:proofErr w:type="gramEnd"/>
            <w:r w:rsidRPr="00E36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5" w:type="dxa"/>
          </w:tcPr>
          <w:p w:rsidR="00FA6583" w:rsidRPr="00E36BCE" w:rsidRDefault="00FA6583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BCE">
              <w:rPr>
                <w:rFonts w:ascii="Times New Roman" w:hAnsi="Times New Roman" w:cs="Times New Roman"/>
                <w:sz w:val="24"/>
                <w:szCs w:val="24"/>
              </w:rPr>
              <w:t>Мультимедийное</w:t>
            </w:r>
            <w:proofErr w:type="spellEnd"/>
            <w:r w:rsidRPr="00E36BCE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для учащихся основной школы</w:t>
            </w:r>
          </w:p>
        </w:tc>
      </w:tr>
      <w:tr w:rsidR="00FA6583" w:rsidRPr="00E36BCE" w:rsidTr="00FA6583">
        <w:trPr>
          <w:cantSplit/>
          <w:trHeight w:val="1122"/>
        </w:trPr>
        <w:tc>
          <w:tcPr>
            <w:tcW w:w="576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4" w:type="dxa"/>
          </w:tcPr>
          <w:p w:rsidR="00FA6583" w:rsidRPr="00E36BCE" w:rsidRDefault="00FA6583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726" w:type="dxa"/>
          </w:tcPr>
          <w:p w:rsidR="00FA6583" w:rsidRPr="00E36BCE" w:rsidRDefault="00FA6583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hAnsi="Times New Roman" w:cs="Times New Roman"/>
                <w:sz w:val="24"/>
                <w:szCs w:val="24"/>
              </w:rPr>
              <w:t xml:space="preserve">Авторы издания: </w:t>
            </w:r>
            <w:proofErr w:type="gramStart"/>
            <w:r w:rsidRPr="00E36BCE">
              <w:rPr>
                <w:rFonts w:ascii="Times New Roman" w:hAnsi="Times New Roman" w:cs="Times New Roman"/>
                <w:sz w:val="24"/>
                <w:szCs w:val="24"/>
              </w:rPr>
              <w:t>Л.Н. Боголюбов, Н.И. Городецкая, А.И. Матвеев и др.)</w:t>
            </w:r>
            <w:proofErr w:type="gramEnd"/>
          </w:p>
        </w:tc>
        <w:tc>
          <w:tcPr>
            <w:tcW w:w="3775" w:type="dxa"/>
          </w:tcPr>
          <w:p w:rsidR="00FA6583" w:rsidRPr="00E36BCE" w:rsidRDefault="00FA6583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BCE">
              <w:rPr>
                <w:rFonts w:ascii="Times New Roman" w:hAnsi="Times New Roman" w:cs="Times New Roman"/>
                <w:sz w:val="24"/>
                <w:szCs w:val="24"/>
              </w:rPr>
              <w:t>Мультимедийное</w:t>
            </w:r>
            <w:proofErr w:type="spellEnd"/>
            <w:r w:rsidRPr="00E36BCE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по курсу  «Обществознание» подготовлено в рамках федеральной целевой программы «Развитие единой образовательной информационной среды»</w:t>
            </w:r>
          </w:p>
          <w:p w:rsidR="00FA6583" w:rsidRPr="00E36BCE" w:rsidRDefault="00FA6583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A6583" w:rsidRPr="00E36BCE" w:rsidRDefault="00FA6583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BCE">
              <w:rPr>
                <w:rFonts w:ascii="Times New Roman" w:hAnsi="Times New Roman" w:cs="Times New Roman"/>
                <w:sz w:val="24"/>
                <w:szCs w:val="24"/>
              </w:rPr>
              <w:t>Предназначенодля</w:t>
            </w:r>
            <w:proofErr w:type="spellEnd"/>
            <w:r w:rsidRPr="00E36BCE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8-11 классов </w:t>
            </w:r>
            <w:proofErr w:type="gramStart"/>
            <w:r w:rsidRPr="00E36BCE">
              <w:rPr>
                <w:rFonts w:ascii="Times New Roman" w:hAnsi="Times New Roman" w:cs="Times New Roman"/>
                <w:sz w:val="24"/>
                <w:szCs w:val="24"/>
              </w:rPr>
              <w:t>общеобразовательной</w:t>
            </w:r>
            <w:proofErr w:type="gramEnd"/>
            <w:r w:rsidRPr="00E36BCE">
              <w:rPr>
                <w:rFonts w:ascii="Times New Roman" w:hAnsi="Times New Roman" w:cs="Times New Roman"/>
                <w:sz w:val="24"/>
                <w:szCs w:val="24"/>
              </w:rPr>
              <w:t xml:space="preserve"> школ.</w:t>
            </w:r>
          </w:p>
        </w:tc>
      </w:tr>
      <w:tr w:rsidR="00FA6583" w:rsidRPr="00E36BCE" w:rsidTr="00FA6583">
        <w:trPr>
          <w:cantSplit/>
          <w:trHeight w:val="1122"/>
        </w:trPr>
        <w:tc>
          <w:tcPr>
            <w:tcW w:w="576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4" w:type="dxa"/>
          </w:tcPr>
          <w:p w:rsidR="00FA6583" w:rsidRPr="00E36BCE" w:rsidRDefault="00FA6583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hAnsi="Times New Roman" w:cs="Times New Roman"/>
                <w:sz w:val="24"/>
                <w:szCs w:val="24"/>
              </w:rPr>
              <w:t xml:space="preserve">Правоведение </w:t>
            </w:r>
          </w:p>
        </w:tc>
        <w:tc>
          <w:tcPr>
            <w:tcW w:w="1726" w:type="dxa"/>
          </w:tcPr>
          <w:p w:rsidR="00FA6583" w:rsidRPr="00E36BCE" w:rsidRDefault="00FA6583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hAnsi="Times New Roman" w:cs="Times New Roman"/>
                <w:sz w:val="24"/>
                <w:szCs w:val="24"/>
              </w:rPr>
              <w:t xml:space="preserve">ООО «Ай Пи Эр </w:t>
            </w:r>
            <w:proofErr w:type="spellStart"/>
            <w:r w:rsidRPr="00E36BCE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proofErr w:type="spellEnd"/>
          </w:p>
        </w:tc>
        <w:tc>
          <w:tcPr>
            <w:tcW w:w="3775" w:type="dxa"/>
          </w:tcPr>
          <w:p w:rsidR="00FA6583" w:rsidRPr="00E36BCE" w:rsidRDefault="00FA6583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hAnsi="Times New Roman" w:cs="Times New Roman"/>
                <w:sz w:val="24"/>
                <w:szCs w:val="24"/>
              </w:rPr>
              <w:t>В лекциях по курсу «Правоведение» рассматриваются ключевые темы курса. В доступной форме раскрыты все основные вопросы государства и права, а также основы отдельных отраслей российского права: основы конституционного права, основы гражданского права, основы семейного права, основы трудового права, основы административного права, основы уголовного права</w:t>
            </w:r>
          </w:p>
        </w:tc>
        <w:tc>
          <w:tcPr>
            <w:tcW w:w="2445" w:type="dxa"/>
          </w:tcPr>
          <w:p w:rsidR="00FA6583" w:rsidRPr="00E36BCE" w:rsidRDefault="00FA6583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BCE">
              <w:rPr>
                <w:rFonts w:ascii="Times New Roman" w:hAnsi="Times New Roman" w:cs="Times New Roman"/>
                <w:sz w:val="24"/>
                <w:szCs w:val="24"/>
              </w:rPr>
              <w:t>Предназначенодля</w:t>
            </w:r>
            <w:proofErr w:type="spellEnd"/>
            <w:r w:rsidRPr="00E36BCE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8-11 классов </w:t>
            </w:r>
            <w:proofErr w:type="gramStart"/>
            <w:r w:rsidRPr="00E36BCE">
              <w:rPr>
                <w:rFonts w:ascii="Times New Roman" w:hAnsi="Times New Roman" w:cs="Times New Roman"/>
                <w:sz w:val="24"/>
                <w:szCs w:val="24"/>
              </w:rPr>
              <w:t>общеобразовательной</w:t>
            </w:r>
            <w:proofErr w:type="gramEnd"/>
            <w:r w:rsidRPr="00E36BCE">
              <w:rPr>
                <w:rFonts w:ascii="Times New Roman" w:hAnsi="Times New Roman" w:cs="Times New Roman"/>
                <w:sz w:val="24"/>
                <w:szCs w:val="24"/>
              </w:rPr>
              <w:t xml:space="preserve"> школ.</w:t>
            </w:r>
          </w:p>
        </w:tc>
      </w:tr>
      <w:tr w:rsidR="00FA6583" w:rsidRPr="00E36BCE" w:rsidTr="00FA6583">
        <w:trPr>
          <w:cantSplit/>
          <w:trHeight w:val="793"/>
        </w:trPr>
        <w:tc>
          <w:tcPr>
            <w:tcW w:w="576" w:type="dxa"/>
          </w:tcPr>
          <w:p w:rsidR="00FA6583" w:rsidRPr="00E36BCE" w:rsidRDefault="00FA6583" w:rsidP="00C75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4" w:type="dxa"/>
          </w:tcPr>
          <w:p w:rsidR="00FA6583" w:rsidRPr="00E36BCE" w:rsidRDefault="00FA6583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hAnsi="Times New Roman" w:cs="Times New Roman"/>
                <w:sz w:val="24"/>
                <w:szCs w:val="24"/>
              </w:rPr>
              <w:t>Лучшие военные песни</w:t>
            </w:r>
          </w:p>
        </w:tc>
        <w:tc>
          <w:tcPr>
            <w:tcW w:w="1726" w:type="dxa"/>
          </w:tcPr>
          <w:p w:rsidR="00FA6583" w:rsidRPr="00E36BCE" w:rsidRDefault="00FA6583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hAnsi="Times New Roman" w:cs="Times New Roman"/>
                <w:sz w:val="24"/>
                <w:szCs w:val="24"/>
              </w:rPr>
              <w:t xml:space="preserve">«Фирма «Мелодия», ООО </w:t>
            </w:r>
          </w:p>
        </w:tc>
        <w:tc>
          <w:tcPr>
            <w:tcW w:w="3775" w:type="dxa"/>
          </w:tcPr>
          <w:p w:rsidR="00FA6583" w:rsidRPr="00E36BCE" w:rsidRDefault="00FA6583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BCE">
              <w:rPr>
                <w:rFonts w:ascii="Times New Roman" w:hAnsi="Times New Roman" w:cs="Times New Roman"/>
                <w:sz w:val="24"/>
                <w:szCs w:val="24"/>
              </w:rPr>
              <w:t>Краснознаменный ансамбль песни и пляски им. А.В. Александрова</w:t>
            </w:r>
          </w:p>
        </w:tc>
        <w:tc>
          <w:tcPr>
            <w:tcW w:w="2445" w:type="dxa"/>
          </w:tcPr>
          <w:p w:rsidR="00FA6583" w:rsidRPr="00E36BCE" w:rsidRDefault="00FA6583" w:rsidP="00C75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6583" w:rsidRDefault="00FA6583" w:rsidP="00FA65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A6583" w:rsidRDefault="00FA6583" w:rsidP="00FA6583">
      <w:pPr>
        <w:jc w:val="center"/>
      </w:pPr>
    </w:p>
    <w:sectPr w:rsidR="00FA6583" w:rsidSect="004E4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A6583"/>
    <w:rsid w:val="00144B75"/>
    <w:rsid w:val="004E4A41"/>
    <w:rsid w:val="00893C99"/>
    <w:rsid w:val="00E32144"/>
    <w:rsid w:val="00E32929"/>
    <w:rsid w:val="00FA6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83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1450</Words>
  <Characters>8267</Characters>
  <Application>Microsoft Office Word</Application>
  <DocSecurity>0</DocSecurity>
  <Lines>68</Lines>
  <Paragraphs>19</Paragraphs>
  <ScaleCrop>false</ScaleCrop>
  <Company/>
  <LinksUpToDate>false</LinksUpToDate>
  <CharactersWithSpaces>9698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2021-04-11T00:35:00Z</dcterms:created>
  <dcterms:modified xsi:type="dcterms:W3CDTF">2021-04-11T00:39:00Z</dcterms:modified>
</cp:coreProperties>
</file>